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49D" w:rsidRDefault="00BD149D" w:rsidP="00BD149D">
      <w:pPr>
        <w:spacing w:after="0" w:line="480" w:lineRule="auto"/>
        <w:jc w:val="center"/>
        <w:rPr>
          <w:rFonts w:ascii="Times New Roman" w:hAnsi="Times New Roman" w:cs="Times New Roman"/>
          <w:sz w:val="24"/>
          <w:szCs w:val="24"/>
        </w:rPr>
      </w:pPr>
      <w:bookmarkStart w:id="0" w:name="_GoBack"/>
      <w:bookmarkEnd w:id="0"/>
    </w:p>
    <w:p w:rsidR="00BD149D" w:rsidRDefault="00BD149D" w:rsidP="00BD149D">
      <w:pPr>
        <w:spacing w:after="0" w:line="480" w:lineRule="auto"/>
        <w:jc w:val="center"/>
        <w:rPr>
          <w:rFonts w:ascii="Times New Roman" w:hAnsi="Times New Roman" w:cs="Times New Roman"/>
          <w:sz w:val="24"/>
          <w:szCs w:val="24"/>
        </w:rPr>
      </w:pPr>
    </w:p>
    <w:p w:rsidR="00BD149D" w:rsidRDefault="00BD149D" w:rsidP="00BD149D">
      <w:pPr>
        <w:spacing w:after="0" w:line="480" w:lineRule="auto"/>
        <w:jc w:val="center"/>
        <w:rPr>
          <w:rFonts w:ascii="Times New Roman" w:hAnsi="Times New Roman" w:cs="Times New Roman"/>
          <w:sz w:val="24"/>
          <w:szCs w:val="24"/>
        </w:rPr>
      </w:pPr>
    </w:p>
    <w:p w:rsidR="00E81D91" w:rsidRPr="005E09FD" w:rsidRDefault="00852F5E" w:rsidP="00BD149D">
      <w:pPr>
        <w:spacing w:after="0" w:line="480" w:lineRule="auto"/>
        <w:jc w:val="center"/>
        <w:rPr>
          <w:rFonts w:ascii="Times New Roman" w:hAnsi="Times New Roman" w:cs="Times New Roman"/>
          <w:sz w:val="24"/>
          <w:szCs w:val="24"/>
        </w:rPr>
      </w:pPr>
      <w:r w:rsidRPr="005E09FD">
        <w:rPr>
          <w:rFonts w:ascii="Times New Roman" w:hAnsi="Times New Roman" w:cs="Times New Roman"/>
          <w:sz w:val="24"/>
          <w:szCs w:val="24"/>
        </w:rPr>
        <w:t xml:space="preserve">PCI </w:t>
      </w:r>
      <w:r w:rsidR="005E09FD" w:rsidRPr="005E09FD">
        <w:rPr>
          <w:rFonts w:ascii="Times New Roman" w:hAnsi="Times New Roman" w:cs="Times New Roman"/>
          <w:sz w:val="24"/>
          <w:szCs w:val="24"/>
        </w:rPr>
        <w:t>and Continuity Planning</w:t>
      </w:r>
    </w:p>
    <w:p w:rsidR="00E81D91" w:rsidRPr="005E09FD" w:rsidRDefault="00852F5E" w:rsidP="00BD149D">
      <w:pPr>
        <w:spacing w:after="0" w:line="480" w:lineRule="auto"/>
        <w:jc w:val="center"/>
        <w:rPr>
          <w:rFonts w:ascii="Times New Roman" w:hAnsi="Times New Roman" w:cs="Times New Roman"/>
          <w:sz w:val="24"/>
          <w:szCs w:val="24"/>
        </w:rPr>
      </w:pPr>
      <w:r w:rsidRPr="005E09FD">
        <w:rPr>
          <w:rFonts w:ascii="Times New Roman" w:hAnsi="Times New Roman" w:cs="Times New Roman"/>
          <w:sz w:val="24"/>
          <w:szCs w:val="24"/>
        </w:rPr>
        <w:t>Student’s Name</w:t>
      </w:r>
    </w:p>
    <w:p w:rsidR="00E81D91" w:rsidRPr="005E09FD" w:rsidRDefault="00852F5E" w:rsidP="00BD149D">
      <w:pPr>
        <w:spacing w:after="0" w:line="480" w:lineRule="auto"/>
        <w:jc w:val="center"/>
        <w:rPr>
          <w:rFonts w:ascii="Times New Roman" w:hAnsi="Times New Roman" w:cs="Times New Roman"/>
          <w:sz w:val="24"/>
          <w:szCs w:val="24"/>
        </w:rPr>
      </w:pPr>
      <w:r w:rsidRPr="005E09FD">
        <w:rPr>
          <w:rFonts w:ascii="Times New Roman" w:hAnsi="Times New Roman" w:cs="Times New Roman"/>
          <w:sz w:val="24"/>
          <w:szCs w:val="24"/>
        </w:rPr>
        <w:t>Institutional Affiliation</w:t>
      </w:r>
    </w:p>
    <w:p w:rsidR="00F41C1E" w:rsidRDefault="00F41C1E" w:rsidP="00BD149D">
      <w:pPr>
        <w:spacing w:after="0" w:line="480" w:lineRule="auto"/>
        <w:jc w:val="center"/>
        <w:rPr>
          <w:rFonts w:ascii="Times New Roman" w:hAnsi="Times New Roman" w:cs="Times New Roman"/>
          <w:sz w:val="24"/>
          <w:szCs w:val="24"/>
        </w:rPr>
      </w:pPr>
    </w:p>
    <w:p w:rsidR="00F41C1E" w:rsidRDefault="00F41C1E" w:rsidP="00BD149D">
      <w:pPr>
        <w:spacing w:after="0" w:line="480" w:lineRule="auto"/>
        <w:jc w:val="center"/>
        <w:rPr>
          <w:rFonts w:ascii="Times New Roman" w:hAnsi="Times New Roman" w:cs="Times New Roman"/>
          <w:sz w:val="24"/>
          <w:szCs w:val="24"/>
        </w:rPr>
      </w:pPr>
    </w:p>
    <w:p w:rsidR="00F41C1E" w:rsidRDefault="00F41C1E" w:rsidP="00BD149D">
      <w:pPr>
        <w:spacing w:after="0" w:line="480" w:lineRule="auto"/>
        <w:jc w:val="center"/>
        <w:rPr>
          <w:rFonts w:ascii="Times New Roman" w:hAnsi="Times New Roman" w:cs="Times New Roman"/>
          <w:sz w:val="24"/>
          <w:szCs w:val="24"/>
        </w:rPr>
      </w:pPr>
    </w:p>
    <w:p w:rsidR="0060621F" w:rsidRDefault="0060621F" w:rsidP="00BD149D">
      <w:pPr>
        <w:spacing w:after="0" w:line="480" w:lineRule="auto"/>
        <w:jc w:val="center"/>
        <w:rPr>
          <w:rFonts w:ascii="Times New Roman" w:hAnsi="Times New Roman" w:cs="Times New Roman"/>
          <w:sz w:val="24"/>
          <w:szCs w:val="24"/>
        </w:rPr>
      </w:pPr>
    </w:p>
    <w:p w:rsidR="0060621F" w:rsidRDefault="0060621F" w:rsidP="00BD149D">
      <w:pPr>
        <w:spacing w:after="0" w:line="480" w:lineRule="auto"/>
        <w:jc w:val="center"/>
        <w:rPr>
          <w:rFonts w:ascii="Times New Roman" w:hAnsi="Times New Roman" w:cs="Times New Roman"/>
          <w:sz w:val="24"/>
          <w:szCs w:val="24"/>
        </w:rPr>
      </w:pPr>
    </w:p>
    <w:p w:rsidR="0060621F" w:rsidRDefault="0060621F" w:rsidP="00BD149D">
      <w:pPr>
        <w:spacing w:after="0" w:line="480" w:lineRule="auto"/>
        <w:jc w:val="center"/>
        <w:rPr>
          <w:rFonts w:ascii="Times New Roman" w:hAnsi="Times New Roman" w:cs="Times New Roman"/>
          <w:sz w:val="24"/>
          <w:szCs w:val="24"/>
        </w:rPr>
      </w:pPr>
    </w:p>
    <w:p w:rsidR="0060621F" w:rsidRDefault="0060621F" w:rsidP="00BD149D">
      <w:pPr>
        <w:spacing w:after="0" w:line="480" w:lineRule="auto"/>
        <w:jc w:val="center"/>
        <w:rPr>
          <w:rFonts w:ascii="Times New Roman" w:hAnsi="Times New Roman" w:cs="Times New Roman"/>
          <w:sz w:val="24"/>
          <w:szCs w:val="24"/>
        </w:rPr>
      </w:pPr>
    </w:p>
    <w:p w:rsidR="0060621F" w:rsidRDefault="0060621F" w:rsidP="00BD149D">
      <w:pPr>
        <w:spacing w:after="0" w:line="480" w:lineRule="auto"/>
        <w:jc w:val="center"/>
        <w:rPr>
          <w:rFonts w:ascii="Times New Roman" w:hAnsi="Times New Roman" w:cs="Times New Roman"/>
          <w:sz w:val="24"/>
          <w:szCs w:val="24"/>
        </w:rPr>
      </w:pPr>
    </w:p>
    <w:p w:rsidR="0060621F" w:rsidRDefault="0060621F" w:rsidP="00BD149D">
      <w:pPr>
        <w:spacing w:after="0" w:line="480" w:lineRule="auto"/>
        <w:jc w:val="center"/>
        <w:rPr>
          <w:rFonts w:ascii="Times New Roman" w:hAnsi="Times New Roman" w:cs="Times New Roman"/>
          <w:sz w:val="24"/>
          <w:szCs w:val="24"/>
        </w:rPr>
      </w:pPr>
    </w:p>
    <w:p w:rsidR="0060621F" w:rsidRDefault="0060621F" w:rsidP="00BD149D">
      <w:pPr>
        <w:spacing w:after="0" w:line="480" w:lineRule="auto"/>
        <w:jc w:val="center"/>
        <w:rPr>
          <w:rFonts w:ascii="Times New Roman" w:hAnsi="Times New Roman" w:cs="Times New Roman"/>
          <w:sz w:val="24"/>
          <w:szCs w:val="24"/>
        </w:rPr>
      </w:pPr>
    </w:p>
    <w:p w:rsidR="0060621F" w:rsidRDefault="0060621F" w:rsidP="00BD149D">
      <w:pPr>
        <w:spacing w:after="0" w:line="480" w:lineRule="auto"/>
        <w:jc w:val="center"/>
        <w:rPr>
          <w:rFonts w:ascii="Times New Roman" w:hAnsi="Times New Roman" w:cs="Times New Roman"/>
          <w:sz w:val="24"/>
          <w:szCs w:val="24"/>
        </w:rPr>
      </w:pPr>
    </w:p>
    <w:p w:rsidR="0060621F" w:rsidRDefault="0060621F" w:rsidP="00BD149D">
      <w:pPr>
        <w:spacing w:after="0" w:line="480" w:lineRule="auto"/>
        <w:jc w:val="center"/>
        <w:rPr>
          <w:rFonts w:ascii="Times New Roman" w:hAnsi="Times New Roman" w:cs="Times New Roman"/>
          <w:sz w:val="24"/>
          <w:szCs w:val="24"/>
        </w:rPr>
      </w:pPr>
    </w:p>
    <w:p w:rsidR="0060621F" w:rsidRDefault="0060621F" w:rsidP="00BD149D">
      <w:pPr>
        <w:spacing w:after="0" w:line="480" w:lineRule="auto"/>
        <w:jc w:val="center"/>
        <w:rPr>
          <w:rFonts w:ascii="Times New Roman" w:hAnsi="Times New Roman" w:cs="Times New Roman"/>
          <w:sz w:val="24"/>
          <w:szCs w:val="24"/>
        </w:rPr>
      </w:pPr>
    </w:p>
    <w:p w:rsidR="0060621F" w:rsidRDefault="0060621F" w:rsidP="00BD149D">
      <w:pPr>
        <w:spacing w:after="0" w:line="480" w:lineRule="auto"/>
        <w:jc w:val="center"/>
        <w:rPr>
          <w:rFonts w:ascii="Times New Roman" w:hAnsi="Times New Roman" w:cs="Times New Roman"/>
          <w:sz w:val="24"/>
          <w:szCs w:val="24"/>
        </w:rPr>
      </w:pPr>
    </w:p>
    <w:p w:rsidR="0060621F" w:rsidRDefault="0060621F" w:rsidP="00BD149D">
      <w:pPr>
        <w:spacing w:after="0" w:line="480" w:lineRule="auto"/>
        <w:jc w:val="center"/>
        <w:rPr>
          <w:rFonts w:ascii="Times New Roman" w:hAnsi="Times New Roman" w:cs="Times New Roman"/>
          <w:sz w:val="24"/>
          <w:szCs w:val="24"/>
        </w:rPr>
      </w:pPr>
    </w:p>
    <w:p w:rsidR="0060621F" w:rsidRDefault="0060621F" w:rsidP="00BD149D">
      <w:pPr>
        <w:spacing w:after="0" w:line="480" w:lineRule="auto"/>
        <w:jc w:val="center"/>
        <w:rPr>
          <w:rFonts w:ascii="Times New Roman" w:hAnsi="Times New Roman" w:cs="Times New Roman"/>
          <w:sz w:val="24"/>
          <w:szCs w:val="24"/>
        </w:rPr>
      </w:pPr>
    </w:p>
    <w:p w:rsidR="0060621F" w:rsidRDefault="0060621F" w:rsidP="00BD149D">
      <w:pPr>
        <w:spacing w:after="0" w:line="480" w:lineRule="auto"/>
        <w:jc w:val="center"/>
        <w:rPr>
          <w:rFonts w:ascii="Times New Roman" w:hAnsi="Times New Roman" w:cs="Times New Roman"/>
          <w:sz w:val="24"/>
          <w:szCs w:val="24"/>
        </w:rPr>
      </w:pPr>
    </w:p>
    <w:p w:rsidR="00E45CDE" w:rsidRPr="00444991" w:rsidRDefault="00852F5E" w:rsidP="00BD149D">
      <w:pPr>
        <w:spacing w:after="0" w:line="480" w:lineRule="auto"/>
        <w:jc w:val="center"/>
        <w:rPr>
          <w:rFonts w:ascii="Times New Roman" w:hAnsi="Times New Roman" w:cs="Times New Roman"/>
          <w:b/>
          <w:sz w:val="24"/>
          <w:szCs w:val="24"/>
        </w:rPr>
      </w:pPr>
      <w:r w:rsidRPr="00444991">
        <w:rPr>
          <w:rFonts w:ascii="Times New Roman" w:hAnsi="Times New Roman" w:cs="Times New Roman"/>
          <w:b/>
          <w:sz w:val="24"/>
          <w:szCs w:val="24"/>
        </w:rPr>
        <w:lastRenderedPageBreak/>
        <w:t>Discussion One</w:t>
      </w:r>
    </w:p>
    <w:p w:rsidR="00E45CDE" w:rsidRPr="00D77800" w:rsidRDefault="00852F5E" w:rsidP="00BD149D">
      <w:pPr>
        <w:spacing w:after="0" w:line="480" w:lineRule="auto"/>
        <w:ind w:firstLine="720"/>
        <w:rPr>
          <w:rFonts w:ascii="Times New Roman" w:hAnsi="Times New Roman" w:cs="Times New Roman"/>
          <w:sz w:val="24"/>
          <w:szCs w:val="24"/>
        </w:rPr>
      </w:pPr>
      <w:r w:rsidRPr="00D77800">
        <w:rPr>
          <w:rFonts w:ascii="Times New Roman" w:hAnsi="Times New Roman" w:cs="Times New Roman"/>
          <w:sz w:val="24"/>
          <w:szCs w:val="24"/>
        </w:rPr>
        <w:t xml:space="preserve">PCI compliance is a crucial issue that impacts various businesses. </w:t>
      </w:r>
      <w:r w:rsidR="002622D5" w:rsidRPr="00D77800">
        <w:rPr>
          <w:rFonts w:ascii="Times New Roman" w:hAnsi="Times New Roman" w:cs="Times New Roman"/>
          <w:sz w:val="24"/>
          <w:szCs w:val="24"/>
        </w:rPr>
        <w:t>Some business with less credit card involvements feels that it is unnecessary to maintain PCI compliance</w:t>
      </w:r>
      <w:r w:rsidR="009A0B88" w:rsidRPr="00D77800">
        <w:rPr>
          <w:rFonts w:ascii="Times New Roman" w:hAnsi="Times New Roman" w:cs="Times New Roman"/>
          <w:sz w:val="24"/>
          <w:szCs w:val="24"/>
        </w:rPr>
        <w:t xml:space="preserve"> </w:t>
      </w:r>
      <w:r w:rsidR="009A0B88" w:rsidRPr="00D77800">
        <w:rPr>
          <w:rFonts w:ascii="Times New Roman" w:hAnsi="Times New Roman" w:cs="Times New Roman"/>
          <w:color w:val="222222"/>
          <w:sz w:val="24"/>
          <w:szCs w:val="24"/>
          <w:shd w:val="clear" w:color="auto" w:fill="FFFFFF"/>
        </w:rPr>
        <w:t>(Petree, 2019)</w:t>
      </w:r>
      <w:r w:rsidR="002622D5" w:rsidRPr="00D77800">
        <w:rPr>
          <w:rFonts w:ascii="Times New Roman" w:hAnsi="Times New Roman" w:cs="Times New Roman"/>
          <w:sz w:val="24"/>
          <w:szCs w:val="24"/>
        </w:rPr>
        <w:t xml:space="preserve">. </w:t>
      </w:r>
      <w:r w:rsidR="00CA299D" w:rsidRPr="00D77800">
        <w:rPr>
          <w:rFonts w:ascii="Times New Roman" w:hAnsi="Times New Roman" w:cs="Times New Roman"/>
          <w:sz w:val="24"/>
          <w:szCs w:val="24"/>
        </w:rPr>
        <w:t xml:space="preserve">Most businesses that manage credit card transactions are likely to comply with PCI standards as compared to those that do not largely perform such transactions. </w:t>
      </w:r>
      <w:r w:rsidR="000B24B8" w:rsidRPr="00D77800">
        <w:rPr>
          <w:rFonts w:ascii="Times New Roman" w:hAnsi="Times New Roman" w:cs="Times New Roman"/>
          <w:sz w:val="24"/>
          <w:szCs w:val="24"/>
        </w:rPr>
        <w:t xml:space="preserve">Organizations that do not comply with the PCI standards </w:t>
      </w:r>
      <w:r w:rsidR="000060A6" w:rsidRPr="00D77800">
        <w:rPr>
          <w:rFonts w:ascii="Times New Roman" w:hAnsi="Times New Roman" w:cs="Times New Roman"/>
          <w:sz w:val="24"/>
          <w:szCs w:val="24"/>
        </w:rPr>
        <w:t>can experience the following risks;</w:t>
      </w:r>
    </w:p>
    <w:p w:rsidR="00C53FB3" w:rsidRPr="00D77800" w:rsidRDefault="00852F5E" w:rsidP="00BD149D">
      <w:pPr>
        <w:spacing w:after="0" w:line="480" w:lineRule="auto"/>
        <w:ind w:firstLine="720"/>
        <w:rPr>
          <w:rFonts w:ascii="Times New Roman" w:hAnsi="Times New Roman" w:cs="Times New Roman"/>
          <w:sz w:val="24"/>
          <w:szCs w:val="24"/>
        </w:rPr>
      </w:pPr>
      <w:r w:rsidRPr="00D77800">
        <w:rPr>
          <w:rFonts w:ascii="Times New Roman" w:hAnsi="Times New Roman" w:cs="Times New Roman"/>
          <w:sz w:val="24"/>
          <w:szCs w:val="24"/>
        </w:rPr>
        <w:t xml:space="preserve">One of the risks of such non-compliance is monthly penalties. </w:t>
      </w:r>
      <w:r w:rsidR="000F493C" w:rsidRPr="00D77800">
        <w:rPr>
          <w:rFonts w:ascii="Times New Roman" w:hAnsi="Times New Roman" w:cs="Times New Roman"/>
          <w:sz w:val="24"/>
          <w:szCs w:val="24"/>
        </w:rPr>
        <w:t>Companies that do not comply with these standards can be fined an amount ranging from $5000 to $10000 monthly</w:t>
      </w:r>
      <w:r w:rsidR="009A0B88" w:rsidRPr="00D77800">
        <w:rPr>
          <w:rFonts w:ascii="Times New Roman" w:hAnsi="Times New Roman" w:cs="Times New Roman"/>
          <w:sz w:val="24"/>
          <w:szCs w:val="24"/>
        </w:rPr>
        <w:t xml:space="preserve"> </w:t>
      </w:r>
      <w:r w:rsidR="009A0B88" w:rsidRPr="00D77800">
        <w:rPr>
          <w:rFonts w:ascii="Times New Roman" w:hAnsi="Times New Roman" w:cs="Times New Roman"/>
          <w:color w:val="222222"/>
          <w:sz w:val="24"/>
          <w:szCs w:val="24"/>
          <w:shd w:val="clear" w:color="auto" w:fill="FFFFFF"/>
        </w:rPr>
        <w:t>(Petree, 2019)</w:t>
      </w:r>
      <w:r w:rsidR="000F493C" w:rsidRPr="00D77800">
        <w:rPr>
          <w:rFonts w:ascii="Times New Roman" w:hAnsi="Times New Roman" w:cs="Times New Roman"/>
          <w:sz w:val="24"/>
          <w:szCs w:val="24"/>
        </w:rPr>
        <w:t xml:space="preserve">. </w:t>
      </w:r>
      <w:r w:rsidR="00BE7DB5" w:rsidRPr="00D77800">
        <w:rPr>
          <w:rFonts w:ascii="Times New Roman" w:hAnsi="Times New Roman" w:cs="Times New Roman"/>
          <w:sz w:val="24"/>
          <w:szCs w:val="24"/>
        </w:rPr>
        <w:t xml:space="preserve">Credit card companies are likely to impose this monetary penalty on these businesses. Some of the known credit card companies include Visa, AMEX, Discover, and MasterCard, among others. </w:t>
      </w:r>
      <w:r w:rsidR="00FA3F5C" w:rsidRPr="00D77800">
        <w:rPr>
          <w:rFonts w:ascii="Times New Roman" w:hAnsi="Times New Roman" w:cs="Times New Roman"/>
          <w:sz w:val="24"/>
          <w:szCs w:val="24"/>
        </w:rPr>
        <w:t xml:space="preserve">This penalty is calculated based on the volume of transactions and clients. </w:t>
      </w:r>
    </w:p>
    <w:p w:rsidR="00AF2FAD" w:rsidRPr="00D77800" w:rsidRDefault="00852F5E" w:rsidP="00BD149D">
      <w:pPr>
        <w:spacing w:after="0" w:line="480" w:lineRule="auto"/>
        <w:ind w:firstLine="720"/>
        <w:rPr>
          <w:rFonts w:ascii="Times New Roman" w:hAnsi="Times New Roman" w:cs="Times New Roman"/>
          <w:sz w:val="24"/>
          <w:szCs w:val="24"/>
        </w:rPr>
      </w:pPr>
      <w:r w:rsidRPr="00D77800">
        <w:rPr>
          <w:rFonts w:ascii="Times New Roman" w:hAnsi="Times New Roman" w:cs="Times New Roman"/>
          <w:sz w:val="24"/>
          <w:szCs w:val="24"/>
        </w:rPr>
        <w:t xml:space="preserve">Another </w:t>
      </w:r>
      <w:r w:rsidR="0058417D" w:rsidRPr="00D77800">
        <w:rPr>
          <w:rFonts w:ascii="Times New Roman" w:hAnsi="Times New Roman" w:cs="Times New Roman"/>
          <w:sz w:val="24"/>
          <w:szCs w:val="24"/>
        </w:rPr>
        <w:t xml:space="preserve">risk is that the company might face extra fines in cases of data breaches. </w:t>
      </w:r>
      <w:r w:rsidR="00155946" w:rsidRPr="00D77800">
        <w:rPr>
          <w:rFonts w:ascii="Times New Roman" w:hAnsi="Times New Roman" w:cs="Times New Roman"/>
          <w:sz w:val="24"/>
          <w:szCs w:val="24"/>
        </w:rPr>
        <w:t>It is apparent that companies that comply with the PCI DSS requirements can still encounter data loss and attacks</w:t>
      </w:r>
      <w:r w:rsidR="005754C9" w:rsidRPr="00D77800">
        <w:rPr>
          <w:rFonts w:ascii="Times New Roman" w:hAnsi="Times New Roman" w:cs="Times New Roman"/>
          <w:color w:val="222222"/>
          <w:sz w:val="24"/>
          <w:szCs w:val="24"/>
          <w:shd w:val="clear" w:color="auto" w:fill="FFFFFF"/>
        </w:rPr>
        <w:t xml:space="preserve"> (Kidd, 2008)</w:t>
      </w:r>
      <w:r w:rsidR="00155946" w:rsidRPr="00D77800">
        <w:rPr>
          <w:rFonts w:ascii="Times New Roman" w:hAnsi="Times New Roman" w:cs="Times New Roman"/>
          <w:sz w:val="24"/>
          <w:szCs w:val="24"/>
        </w:rPr>
        <w:t xml:space="preserve">. </w:t>
      </w:r>
      <w:r w:rsidR="00BF6EF2" w:rsidRPr="00D77800">
        <w:rPr>
          <w:rFonts w:ascii="Times New Roman" w:hAnsi="Times New Roman" w:cs="Times New Roman"/>
          <w:sz w:val="24"/>
          <w:szCs w:val="24"/>
        </w:rPr>
        <w:t>In case of</w:t>
      </w:r>
      <w:r w:rsidR="003A4CD9" w:rsidRPr="00D77800">
        <w:rPr>
          <w:rFonts w:ascii="Times New Roman" w:hAnsi="Times New Roman" w:cs="Times New Roman"/>
          <w:sz w:val="24"/>
          <w:szCs w:val="24"/>
        </w:rPr>
        <w:t xml:space="preserve"> a data breach, forensic audits </w:t>
      </w:r>
      <w:r w:rsidR="00F5505D" w:rsidRPr="00D77800">
        <w:rPr>
          <w:rFonts w:ascii="Times New Roman" w:hAnsi="Times New Roman" w:cs="Times New Roman"/>
          <w:sz w:val="24"/>
          <w:szCs w:val="24"/>
        </w:rPr>
        <w:t>are</w:t>
      </w:r>
      <w:r w:rsidR="00BF6EF2" w:rsidRPr="00D77800">
        <w:rPr>
          <w:rFonts w:ascii="Times New Roman" w:hAnsi="Times New Roman" w:cs="Times New Roman"/>
          <w:sz w:val="24"/>
          <w:szCs w:val="24"/>
        </w:rPr>
        <w:t xml:space="preserve"> no</w:t>
      </w:r>
      <w:r w:rsidR="00AC5250" w:rsidRPr="00D77800">
        <w:rPr>
          <w:rFonts w:ascii="Times New Roman" w:hAnsi="Times New Roman" w:cs="Times New Roman"/>
          <w:sz w:val="24"/>
          <w:szCs w:val="24"/>
        </w:rPr>
        <w:t>rmally conducted to determine if</w:t>
      </w:r>
      <w:r w:rsidR="00BF6EF2" w:rsidRPr="00D77800">
        <w:rPr>
          <w:rFonts w:ascii="Times New Roman" w:hAnsi="Times New Roman" w:cs="Times New Roman"/>
          <w:sz w:val="24"/>
          <w:szCs w:val="24"/>
        </w:rPr>
        <w:t xml:space="preserve"> the business complies with these PCI standards. </w:t>
      </w:r>
      <w:r w:rsidR="00AC5250" w:rsidRPr="00D77800">
        <w:rPr>
          <w:rFonts w:ascii="Times New Roman" w:hAnsi="Times New Roman" w:cs="Times New Roman"/>
          <w:sz w:val="24"/>
          <w:szCs w:val="24"/>
        </w:rPr>
        <w:t xml:space="preserve">Therefore, those who </w:t>
      </w:r>
      <w:r w:rsidR="00726F8B" w:rsidRPr="00D77800">
        <w:rPr>
          <w:rFonts w:ascii="Times New Roman" w:hAnsi="Times New Roman" w:cs="Times New Roman"/>
          <w:sz w:val="24"/>
          <w:szCs w:val="24"/>
        </w:rPr>
        <w:t xml:space="preserve">do not </w:t>
      </w:r>
      <w:r w:rsidR="00625BFB" w:rsidRPr="00D77800">
        <w:rPr>
          <w:rFonts w:ascii="Times New Roman" w:hAnsi="Times New Roman" w:cs="Times New Roman"/>
          <w:sz w:val="24"/>
          <w:szCs w:val="24"/>
        </w:rPr>
        <w:t xml:space="preserve">comply can face huge fines as imposed by credit card companies. </w:t>
      </w:r>
    </w:p>
    <w:p w:rsidR="00BA4F25" w:rsidRDefault="00852F5E" w:rsidP="00BD149D">
      <w:pPr>
        <w:spacing w:after="0" w:line="480" w:lineRule="auto"/>
        <w:ind w:firstLine="720"/>
        <w:rPr>
          <w:rFonts w:ascii="Times New Roman" w:hAnsi="Times New Roman" w:cs="Times New Roman"/>
          <w:sz w:val="24"/>
          <w:szCs w:val="24"/>
        </w:rPr>
      </w:pPr>
      <w:r w:rsidRPr="00D77800">
        <w:rPr>
          <w:rFonts w:ascii="Times New Roman" w:hAnsi="Times New Roman" w:cs="Times New Roman"/>
          <w:sz w:val="24"/>
          <w:szCs w:val="24"/>
        </w:rPr>
        <w:t>Another risk</w:t>
      </w:r>
      <w:r w:rsidR="00A02FF9" w:rsidRPr="00D77800">
        <w:rPr>
          <w:rFonts w:ascii="Times New Roman" w:hAnsi="Times New Roman" w:cs="Times New Roman"/>
          <w:sz w:val="24"/>
          <w:szCs w:val="24"/>
        </w:rPr>
        <w:t xml:space="preserve"> is based on brand reputation. </w:t>
      </w:r>
      <w:r w:rsidRPr="00D77800">
        <w:rPr>
          <w:rFonts w:ascii="Times New Roman" w:hAnsi="Times New Roman" w:cs="Times New Roman"/>
          <w:sz w:val="24"/>
          <w:szCs w:val="24"/>
        </w:rPr>
        <w:t>A</w:t>
      </w:r>
      <w:r w:rsidRPr="00D77800">
        <w:rPr>
          <w:rFonts w:ascii="Times New Roman" w:hAnsi="Times New Roman" w:cs="Times New Roman"/>
          <w:sz w:val="24"/>
          <w:szCs w:val="24"/>
        </w:rPr>
        <w:t xml:space="preserve">ny business that complies with the PCI standards </w:t>
      </w:r>
      <w:r w:rsidR="00874232" w:rsidRPr="00D77800">
        <w:rPr>
          <w:rFonts w:ascii="Times New Roman" w:hAnsi="Times New Roman" w:cs="Times New Roman"/>
          <w:sz w:val="24"/>
          <w:szCs w:val="24"/>
        </w:rPr>
        <w:t>is likely to enhance a good reputation</w:t>
      </w:r>
      <w:r w:rsidR="009A0B88" w:rsidRPr="00D77800">
        <w:rPr>
          <w:rFonts w:ascii="Times New Roman" w:hAnsi="Times New Roman" w:cs="Times New Roman"/>
          <w:color w:val="222222"/>
          <w:sz w:val="24"/>
          <w:szCs w:val="24"/>
          <w:shd w:val="clear" w:color="auto" w:fill="FFFFFF"/>
        </w:rPr>
        <w:t xml:space="preserve"> (Petree, 2019)</w:t>
      </w:r>
      <w:r w:rsidR="00874232" w:rsidRPr="00D77800">
        <w:rPr>
          <w:rFonts w:ascii="Times New Roman" w:hAnsi="Times New Roman" w:cs="Times New Roman"/>
          <w:sz w:val="24"/>
          <w:szCs w:val="24"/>
        </w:rPr>
        <w:t xml:space="preserve">. </w:t>
      </w:r>
      <w:r w:rsidR="007332C2" w:rsidRPr="00D77800">
        <w:rPr>
          <w:rFonts w:ascii="Times New Roman" w:hAnsi="Times New Roman" w:cs="Times New Roman"/>
          <w:sz w:val="24"/>
          <w:szCs w:val="24"/>
        </w:rPr>
        <w:t xml:space="preserve">For instance, these companies can easily defend themselves in case of data breaches by arguing that they are </w:t>
      </w:r>
      <w:r w:rsidR="00962702" w:rsidRPr="00D77800">
        <w:rPr>
          <w:rFonts w:ascii="Times New Roman" w:hAnsi="Times New Roman" w:cs="Times New Roman"/>
          <w:sz w:val="24"/>
          <w:szCs w:val="24"/>
        </w:rPr>
        <w:t>compliant</w:t>
      </w:r>
      <w:r w:rsidR="007332C2" w:rsidRPr="00D77800">
        <w:rPr>
          <w:rFonts w:ascii="Times New Roman" w:hAnsi="Times New Roman" w:cs="Times New Roman"/>
          <w:sz w:val="24"/>
          <w:szCs w:val="24"/>
        </w:rPr>
        <w:t>.</w:t>
      </w:r>
      <w:r w:rsidR="00C861C2" w:rsidRPr="00D77800">
        <w:rPr>
          <w:rFonts w:ascii="Times New Roman" w:hAnsi="Times New Roman" w:cs="Times New Roman"/>
          <w:sz w:val="24"/>
          <w:szCs w:val="24"/>
        </w:rPr>
        <w:t xml:space="preserve"> Therefore, businesses that</w:t>
      </w:r>
      <w:r w:rsidR="00DA54B0" w:rsidRPr="00D77800">
        <w:rPr>
          <w:rFonts w:ascii="Times New Roman" w:hAnsi="Times New Roman" w:cs="Times New Roman"/>
          <w:sz w:val="24"/>
          <w:szCs w:val="24"/>
        </w:rPr>
        <w:t xml:space="preserve"> do not comply with these standards </w:t>
      </w:r>
      <w:r w:rsidR="00C861C2" w:rsidRPr="00D77800">
        <w:rPr>
          <w:rFonts w:ascii="Times New Roman" w:hAnsi="Times New Roman" w:cs="Times New Roman"/>
          <w:sz w:val="24"/>
          <w:szCs w:val="24"/>
        </w:rPr>
        <w:t xml:space="preserve">can destroy their brand reputation as well as customers' loyalty. </w:t>
      </w:r>
    </w:p>
    <w:p w:rsidR="003E0639" w:rsidRDefault="00852F5E" w:rsidP="00BD149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An entrepreneur can also understand or discover the presence of another mandate that requires compliance in varied </w:t>
      </w:r>
      <w:r w:rsidR="00BF51E5">
        <w:rPr>
          <w:rFonts w:ascii="Times New Roman" w:hAnsi="Times New Roman" w:cs="Times New Roman"/>
          <w:sz w:val="24"/>
          <w:szCs w:val="24"/>
        </w:rPr>
        <w:t xml:space="preserve">ways. </w:t>
      </w:r>
      <w:r w:rsidR="00893225">
        <w:rPr>
          <w:rFonts w:ascii="Times New Roman" w:hAnsi="Times New Roman" w:cs="Times New Roman"/>
          <w:sz w:val="24"/>
          <w:szCs w:val="24"/>
        </w:rPr>
        <w:t xml:space="preserve"> One of the ways of acquiring such information is through accessing the industry's news through online publications a</w:t>
      </w:r>
      <w:r w:rsidR="005A21D1">
        <w:rPr>
          <w:rFonts w:ascii="Times New Roman" w:hAnsi="Times New Roman" w:cs="Times New Roman"/>
          <w:sz w:val="24"/>
          <w:szCs w:val="24"/>
        </w:rPr>
        <w:t>n</w:t>
      </w:r>
      <w:r w:rsidR="00893225">
        <w:rPr>
          <w:rFonts w:ascii="Times New Roman" w:hAnsi="Times New Roman" w:cs="Times New Roman"/>
          <w:sz w:val="24"/>
          <w:szCs w:val="24"/>
        </w:rPr>
        <w:t>d other social media websites.</w:t>
      </w:r>
      <w:r w:rsidR="002A0D9E">
        <w:rPr>
          <w:rFonts w:ascii="Times New Roman" w:hAnsi="Times New Roman" w:cs="Times New Roman"/>
          <w:sz w:val="24"/>
          <w:szCs w:val="24"/>
        </w:rPr>
        <w:t xml:space="preserve"> The industry is able to update respective players on the changes that are made on various compliance requirements. </w:t>
      </w:r>
      <w:r w:rsidR="00F44468">
        <w:rPr>
          <w:rFonts w:ascii="Times New Roman" w:hAnsi="Times New Roman" w:cs="Times New Roman"/>
          <w:sz w:val="24"/>
          <w:szCs w:val="24"/>
        </w:rPr>
        <w:t xml:space="preserve">Therefore, an entrepreneur should always follow such news to e updates on the emerging issues. </w:t>
      </w:r>
      <w:r w:rsidR="00CC7804">
        <w:rPr>
          <w:rFonts w:ascii="Times New Roman" w:hAnsi="Times New Roman" w:cs="Times New Roman"/>
          <w:sz w:val="24"/>
          <w:szCs w:val="24"/>
        </w:rPr>
        <w:t xml:space="preserve">Also, an entrepreneur should always consult with mentors and other peers in the industry since they can have more information regarding compliance issues. </w:t>
      </w:r>
    </w:p>
    <w:p w:rsidR="0090245B" w:rsidRPr="00D77800" w:rsidRDefault="00852F5E" w:rsidP="0044499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link below provides more information regarding PCI standards that are discussed above. </w:t>
      </w:r>
      <w:hyperlink r:id="rId6" w:history="1">
        <w:r w:rsidRPr="00A2160D">
          <w:rPr>
            <w:rStyle w:val="Hyperlink"/>
            <w:rFonts w:ascii="Times New Roman" w:hAnsi="Times New Roman" w:cs="Times New Roman"/>
            <w:sz w:val="24"/>
            <w:szCs w:val="24"/>
          </w:rPr>
          <w:t>https://www.mymoid.com/pci-non-compliance-consequences/</w:t>
        </w:r>
      </w:hyperlink>
    </w:p>
    <w:p w:rsidR="0090245B" w:rsidRPr="00D77800" w:rsidRDefault="00852F5E" w:rsidP="00BD149D">
      <w:pPr>
        <w:spacing w:after="0" w:line="480" w:lineRule="auto"/>
        <w:jc w:val="center"/>
        <w:rPr>
          <w:rFonts w:ascii="Times New Roman" w:hAnsi="Times New Roman" w:cs="Times New Roman"/>
          <w:sz w:val="24"/>
          <w:szCs w:val="24"/>
        </w:rPr>
      </w:pPr>
      <w:r w:rsidRPr="00D77800">
        <w:rPr>
          <w:rFonts w:ascii="Times New Roman" w:hAnsi="Times New Roman" w:cs="Times New Roman"/>
          <w:sz w:val="24"/>
          <w:szCs w:val="24"/>
        </w:rPr>
        <w:t>References</w:t>
      </w:r>
    </w:p>
    <w:p w:rsidR="00723FB5" w:rsidRPr="00D77800" w:rsidRDefault="00852F5E" w:rsidP="00BD149D">
      <w:pPr>
        <w:spacing w:after="0" w:line="480" w:lineRule="auto"/>
        <w:ind w:left="720" w:hanging="720"/>
        <w:rPr>
          <w:rFonts w:ascii="Times New Roman" w:hAnsi="Times New Roman" w:cs="Times New Roman"/>
          <w:color w:val="222222"/>
          <w:sz w:val="24"/>
          <w:szCs w:val="24"/>
          <w:shd w:val="clear" w:color="auto" w:fill="FFFFFF"/>
        </w:rPr>
      </w:pPr>
      <w:r w:rsidRPr="00D77800">
        <w:rPr>
          <w:rFonts w:ascii="Times New Roman" w:hAnsi="Times New Roman" w:cs="Times New Roman"/>
          <w:color w:val="222222"/>
          <w:sz w:val="24"/>
          <w:szCs w:val="24"/>
          <w:shd w:val="clear" w:color="auto" w:fill="FFFFFF"/>
        </w:rPr>
        <w:t xml:space="preserve">Kidd, R. (2008). Counting </w:t>
      </w:r>
      <w:r w:rsidRPr="00D77800">
        <w:rPr>
          <w:rFonts w:ascii="Times New Roman" w:hAnsi="Times New Roman" w:cs="Times New Roman"/>
          <w:color w:val="222222"/>
          <w:sz w:val="24"/>
          <w:szCs w:val="24"/>
          <w:shd w:val="clear" w:color="auto" w:fill="FFFFFF"/>
        </w:rPr>
        <w:t>the cost of non-compliance with PCI DSS. </w:t>
      </w:r>
      <w:r w:rsidRPr="00D77800">
        <w:rPr>
          <w:rFonts w:ascii="Times New Roman" w:hAnsi="Times New Roman" w:cs="Times New Roman"/>
          <w:i/>
          <w:iCs/>
          <w:color w:val="222222"/>
          <w:sz w:val="24"/>
          <w:szCs w:val="24"/>
          <w:shd w:val="clear" w:color="auto" w:fill="FFFFFF"/>
        </w:rPr>
        <w:t>Computer Fraud &amp; Security</w:t>
      </w:r>
      <w:r w:rsidRPr="00D77800">
        <w:rPr>
          <w:rFonts w:ascii="Times New Roman" w:hAnsi="Times New Roman" w:cs="Times New Roman"/>
          <w:color w:val="222222"/>
          <w:sz w:val="24"/>
          <w:szCs w:val="24"/>
          <w:shd w:val="clear" w:color="auto" w:fill="FFFFFF"/>
        </w:rPr>
        <w:t>, </w:t>
      </w:r>
      <w:r w:rsidRPr="00D77800">
        <w:rPr>
          <w:rFonts w:ascii="Times New Roman" w:hAnsi="Times New Roman" w:cs="Times New Roman"/>
          <w:i/>
          <w:iCs/>
          <w:color w:val="222222"/>
          <w:sz w:val="24"/>
          <w:szCs w:val="24"/>
          <w:shd w:val="clear" w:color="auto" w:fill="FFFFFF"/>
        </w:rPr>
        <w:t>2008</w:t>
      </w:r>
      <w:r w:rsidRPr="00D77800">
        <w:rPr>
          <w:rFonts w:ascii="Times New Roman" w:hAnsi="Times New Roman" w:cs="Times New Roman"/>
          <w:color w:val="222222"/>
          <w:sz w:val="24"/>
          <w:szCs w:val="24"/>
          <w:shd w:val="clear" w:color="auto" w:fill="FFFFFF"/>
        </w:rPr>
        <w:t xml:space="preserve">(11), 13-14. </w:t>
      </w:r>
    </w:p>
    <w:p w:rsidR="00723FB5" w:rsidRPr="00D77800" w:rsidRDefault="00852F5E" w:rsidP="00BD149D">
      <w:pPr>
        <w:spacing w:after="0" w:line="480" w:lineRule="auto"/>
        <w:ind w:left="720" w:hanging="720"/>
        <w:rPr>
          <w:rFonts w:ascii="Times New Roman" w:hAnsi="Times New Roman" w:cs="Times New Roman"/>
          <w:color w:val="222222"/>
          <w:sz w:val="24"/>
          <w:szCs w:val="24"/>
          <w:shd w:val="clear" w:color="auto" w:fill="FFFFFF"/>
        </w:rPr>
      </w:pPr>
      <w:r w:rsidRPr="00D77800">
        <w:rPr>
          <w:rFonts w:ascii="Times New Roman" w:hAnsi="Times New Roman" w:cs="Times New Roman"/>
          <w:color w:val="222222"/>
          <w:sz w:val="24"/>
          <w:szCs w:val="24"/>
          <w:shd w:val="clear" w:color="auto" w:fill="FFFFFF"/>
        </w:rPr>
        <w:t xml:space="preserve">Petree, S. (2019). Five Risks for PCI DSS non-compliance. Retrieved 7/14/2021. From  </w:t>
      </w:r>
      <w:hyperlink r:id="rId7" w:history="1">
        <w:r w:rsidRPr="00D77800">
          <w:rPr>
            <w:rStyle w:val="Hyperlink"/>
            <w:rFonts w:ascii="Times New Roman" w:hAnsi="Times New Roman" w:cs="Times New Roman"/>
            <w:sz w:val="24"/>
            <w:szCs w:val="24"/>
            <w:shd w:val="clear" w:color="auto" w:fill="FFFFFF"/>
          </w:rPr>
          <w:t>https://www.plantemoran.com/explore-our-thinking/insight/2017/08/five-risks-for-pci-dss-non-compliance</w:t>
        </w:r>
      </w:hyperlink>
    </w:p>
    <w:p w:rsidR="006E0B0C" w:rsidRDefault="00852F5E" w:rsidP="00BD149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Discussion Two</w:t>
      </w:r>
    </w:p>
    <w:p w:rsidR="006E0B0C" w:rsidRDefault="00852F5E" w:rsidP="00BD149D">
      <w:pPr>
        <w:spacing w:after="0" w:line="480" w:lineRule="auto"/>
        <w:rPr>
          <w:rFonts w:ascii="Times New Roman" w:hAnsi="Times New Roman" w:cs="Times New Roman"/>
          <w:sz w:val="24"/>
          <w:szCs w:val="24"/>
        </w:rPr>
      </w:pPr>
      <w:r>
        <w:rPr>
          <w:rFonts w:ascii="Times New Roman" w:hAnsi="Times New Roman" w:cs="Times New Roman"/>
          <w:sz w:val="24"/>
          <w:szCs w:val="24"/>
        </w:rPr>
        <w:t>A link to small business continuity plan template</w:t>
      </w:r>
    </w:p>
    <w:p w:rsidR="006E0B0C" w:rsidRDefault="00852F5E" w:rsidP="00BD149D">
      <w:pPr>
        <w:spacing w:after="0" w:line="480" w:lineRule="auto"/>
        <w:rPr>
          <w:rFonts w:ascii="Times New Roman" w:hAnsi="Times New Roman" w:cs="Times New Roman"/>
          <w:sz w:val="24"/>
          <w:szCs w:val="24"/>
        </w:rPr>
      </w:pPr>
      <w:hyperlink r:id="rId8" w:history="1">
        <w:r w:rsidRPr="00A2160D">
          <w:rPr>
            <w:rStyle w:val="Hyperlink"/>
            <w:rFonts w:ascii="Times New Roman" w:hAnsi="Times New Roman" w:cs="Times New Roman"/>
            <w:sz w:val="24"/>
            <w:szCs w:val="24"/>
          </w:rPr>
          <w:t>https://risksource.com/wp-content/uploads/2018/06/Sample-Business-Continuity-Plan-Template.pdf</w:t>
        </w:r>
      </w:hyperlink>
    </w:p>
    <w:p w:rsidR="006E0B0C" w:rsidRDefault="00852F5E" w:rsidP="00BD149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Critique of the template</w:t>
      </w:r>
    </w:p>
    <w:p w:rsidR="006E0B0C" w:rsidRDefault="00852F5E" w:rsidP="004C1EB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template is crucial be</w:t>
      </w:r>
      <w:r>
        <w:rPr>
          <w:rFonts w:ascii="Times New Roman" w:hAnsi="Times New Roman" w:cs="Times New Roman"/>
          <w:sz w:val="24"/>
          <w:szCs w:val="24"/>
        </w:rPr>
        <w:t xml:space="preserve">cause it provides information regarding unforeseen disasters that might occur in a business. The template exposes the fact that big problems are likely to occur in a business organization, thus the need to make earlier arrangements and preparation for </w:t>
      </w:r>
      <w:r>
        <w:rPr>
          <w:rFonts w:ascii="Times New Roman" w:hAnsi="Times New Roman" w:cs="Times New Roman"/>
          <w:sz w:val="24"/>
          <w:szCs w:val="24"/>
        </w:rPr>
        <w:lastRenderedPageBreak/>
        <w:t>such</w:t>
      </w:r>
      <w:r>
        <w:rPr>
          <w:rFonts w:ascii="Times New Roman" w:hAnsi="Times New Roman" w:cs="Times New Roman"/>
          <w:sz w:val="24"/>
          <w:szCs w:val="24"/>
        </w:rPr>
        <w:t xml:space="preserve"> adversaries. Another important aspect of this template is that it outlines communication strategies that the organization should follow when it experiences any problems that threaten its continuity. For instance, this template outlines several components </w:t>
      </w:r>
      <w:r>
        <w:rPr>
          <w:rFonts w:ascii="Times New Roman" w:hAnsi="Times New Roman" w:cs="Times New Roman"/>
          <w:sz w:val="24"/>
          <w:szCs w:val="24"/>
        </w:rPr>
        <w:t>of communication which include emergency communications, notification, warning, confidentiality regulations, utility provider information, and customer list, among others. All of these components ensure that the company is well informed and organized in th</w:t>
      </w:r>
      <w:r>
        <w:rPr>
          <w:rFonts w:ascii="Times New Roman" w:hAnsi="Times New Roman" w:cs="Times New Roman"/>
          <w:sz w:val="24"/>
          <w:szCs w:val="24"/>
        </w:rPr>
        <w:t xml:space="preserve">e manner in which information is disseminated to other stakeholders when such issues occur. </w:t>
      </w:r>
    </w:p>
    <w:p w:rsidR="006E0B0C" w:rsidRDefault="00852F5E" w:rsidP="00BD149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Another relevance of this template is that it embraces human safety or life safety. For example, the template describes various steps that should be taken to enhan</w:t>
      </w:r>
      <w:r>
        <w:rPr>
          <w:rFonts w:ascii="Times New Roman" w:hAnsi="Times New Roman" w:cs="Times New Roman"/>
          <w:sz w:val="24"/>
          <w:szCs w:val="24"/>
        </w:rPr>
        <w:t>ce life safety. Some of these variables include evacuation protocol, assembly and accountability, shelter, training of employees, and family preparedness. In the case of evacuation, the company is able to follow a given order to minimize risks and losses w</w:t>
      </w:r>
      <w:r>
        <w:rPr>
          <w:rFonts w:ascii="Times New Roman" w:hAnsi="Times New Roman" w:cs="Times New Roman"/>
          <w:sz w:val="24"/>
          <w:szCs w:val="24"/>
        </w:rPr>
        <w:t>hen disasters such as fire or flooding emanate. Moreover, this template is fundamental because it guarantees the protection of the company's property. The criteria for property protection are vested in protection systems, facility shutdown, and building in</w:t>
      </w:r>
      <w:r>
        <w:rPr>
          <w:rFonts w:ascii="Times New Roman" w:hAnsi="Times New Roman" w:cs="Times New Roman"/>
          <w:sz w:val="24"/>
          <w:szCs w:val="24"/>
        </w:rPr>
        <w:t xml:space="preserve">formation. For instance, the plan gives the company an opportunity to establish protection systems such as alarms and fire extinguishers in the building as a way of preparing for unforeseen accidents. </w:t>
      </w:r>
    </w:p>
    <w:p w:rsidR="006E0B0C" w:rsidRDefault="00852F5E" w:rsidP="00BD149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company should test its continuity plan after ever</w:t>
      </w:r>
      <w:r>
        <w:rPr>
          <w:rFonts w:ascii="Times New Roman" w:hAnsi="Times New Roman" w:cs="Times New Roman"/>
          <w:sz w:val="24"/>
          <w:szCs w:val="24"/>
        </w:rPr>
        <w:t>y six months. There is a need to conduct annual reviews and regular updates of this plan to ensure that the plan remains relevant to the company's mission and vision. Therefore, there is a need to conduct emergency drills twice a year. Finally, the analysi</w:t>
      </w:r>
      <w:r>
        <w:rPr>
          <w:rFonts w:ascii="Times New Roman" w:hAnsi="Times New Roman" w:cs="Times New Roman"/>
          <w:sz w:val="24"/>
          <w:szCs w:val="24"/>
        </w:rPr>
        <w:t xml:space="preserve">s of my collages' templates implies that most businesses are prepared for future troubles. My peers' templates provide a detailed plan for these risks. For instance, their </w:t>
      </w:r>
      <w:r>
        <w:rPr>
          <w:rFonts w:ascii="Times New Roman" w:hAnsi="Times New Roman" w:cs="Times New Roman"/>
          <w:sz w:val="24"/>
          <w:szCs w:val="24"/>
        </w:rPr>
        <w:lastRenderedPageBreak/>
        <w:t xml:space="preserve">plan entails aspects like an insurance plan, vendor contact, plan deactivation, and </w:t>
      </w:r>
      <w:r>
        <w:rPr>
          <w:rFonts w:ascii="Times New Roman" w:hAnsi="Times New Roman" w:cs="Times New Roman"/>
          <w:sz w:val="24"/>
          <w:szCs w:val="24"/>
        </w:rPr>
        <w:t>family emergency plan, among others.</w:t>
      </w:r>
    </w:p>
    <w:p w:rsidR="006E0B0C" w:rsidRDefault="00852F5E" w:rsidP="00BD149D">
      <w:pPr>
        <w:spacing w:after="0" w:line="480" w:lineRule="auto"/>
        <w:rPr>
          <w:rFonts w:ascii="Times New Roman" w:hAnsi="Times New Roman" w:cs="Times New Roman"/>
          <w:sz w:val="24"/>
          <w:szCs w:val="24"/>
        </w:rPr>
      </w:pPr>
      <w:r>
        <w:rPr>
          <w:rFonts w:ascii="Times New Roman" w:hAnsi="Times New Roman" w:cs="Times New Roman"/>
          <w:sz w:val="24"/>
          <w:szCs w:val="24"/>
        </w:rPr>
        <w:t>A link with additional information on business continuity planning</w:t>
      </w:r>
    </w:p>
    <w:p w:rsidR="006E0B0C" w:rsidRDefault="00852F5E" w:rsidP="00BD149D">
      <w:pPr>
        <w:spacing w:after="0" w:line="480" w:lineRule="auto"/>
        <w:rPr>
          <w:rFonts w:ascii="Times New Roman" w:hAnsi="Times New Roman" w:cs="Times New Roman"/>
          <w:sz w:val="24"/>
          <w:szCs w:val="24"/>
        </w:rPr>
      </w:pPr>
      <w:hyperlink r:id="rId9" w:history="1">
        <w:r w:rsidRPr="00A2160D">
          <w:rPr>
            <w:rStyle w:val="Hyperlink"/>
            <w:rFonts w:ascii="Times New Roman" w:hAnsi="Times New Roman" w:cs="Times New Roman"/>
            <w:sz w:val="24"/>
            <w:szCs w:val="24"/>
          </w:rPr>
          <w:t>https://www.northbridgeinsurance.ca/blog/buil</w:t>
        </w:r>
        <w:r w:rsidRPr="00A2160D">
          <w:rPr>
            <w:rStyle w:val="Hyperlink"/>
            <w:rFonts w:ascii="Times New Roman" w:hAnsi="Times New Roman" w:cs="Times New Roman"/>
            <w:sz w:val="24"/>
            <w:szCs w:val="24"/>
          </w:rPr>
          <w:t>ding-a-strong-small-business-continuity-plan/</w:t>
        </w:r>
      </w:hyperlink>
    </w:p>
    <w:p w:rsidR="006E0B0C" w:rsidRPr="005916AF" w:rsidRDefault="00852F5E" w:rsidP="00BD149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3E4B64" w:rsidRPr="00D77800" w:rsidRDefault="00852F5E" w:rsidP="00BD149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3E4B64" w:rsidRPr="00D77800" w:rsidSect="00E81D91">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F5E" w:rsidRDefault="00852F5E">
      <w:pPr>
        <w:spacing w:after="0" w:line="240" w:lineRule="auto"/>
      </w:pPr>
      <w:r>
        <w:separator/>
      </w:r>
    </w:p>
  </w:endnote>
  <w:endnote w:type="continuationSeparator" w:id="0">
    <w:p w:rsidR="00852F5E" w:rsidRDefault="0085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F5E" w:rsidRDefault="00852F5E">
      <w:pPr>
        <w:spacing w:after="0" w:line="240" w:lineRule="auto"/>
      </w:pPr>
      <w:r>
        <w:separator/>
      </w:r>
    </w:p>
  </w:footnote>
  <w:footnote w:type="continuationSeparator" w:id="0">
    <w:p w:rsidR="00852F5E" w:rsidRDefault="00852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886827"/>
      <w:docPartObj>
        <w:docPartGallery w:val="Page Numbers (Top of Page)"/>
        <w:docPartUnique/>
      </w:docPartObj>
    </w:sdtPr>
    <w:sdtEndPr>
      <w:rPr>
        <w:noProof/>
      </w:rPr>
    </w:sdtEndPr>
    <w:sdtContent>
      <w:p w:rsidR="00E81D91" w:rsidRDefault="00852F5E">
        <w:pPr>
          <w:pStyle w:val="Header"/>
          <w:jc w:val="right"/>
        </w:pPr>
        <w:r>
          <w:rPr>
            <w:rFonts w:ascii="Times New Roman" w:hAnsi="Times New Roman" w:cs="Times New Roman"/>
            <w:sz w:val="24"/>
            <w:szCs w:val="24"/>
          </w:rPr>
          <w:t xml:space="preserve">PCI AND CONTINUITY </w:t>
        </w:r>
        <w:r w:rsidRPr="0033474B">
          <w:rPr>
            <w:rFonts w:ascii="Times New Roman" w:hAnsi="Times New Roman" w:cs="Times New Roman"/>
            <w:sz w:val="24"/>
            <w:szCs w:val="24"/>
          </w:rPr>
          <w:t xml:space="preserve">PLANNING                                                                                           </w:t>
        </w:r>
        <w:r w:rsidRPr="0033474B">
          <w:rPr>
            <w:rFonts w:ascii="Times New Roman" w:hAnsi="Times New Roman" w:cs="Times New Roman"/>
            <w:sz w:val="24"/>
            <w:szCs w:val="24"/>
          </w:rPr>
          <w:fldChar w:fldCharType="begin"/>
        </w:r>
        <w:r w:rsidRPr="0033474B">
          <w:rPr>
            <w:rFonts w:ascii="Times New Roman" w:hAnsi="Times New Roman" w:cs="Times New Roman"/>
            <w:sz w:val="24"/>
            <w:szCs w:val="24"/>
          </w:rPr>
          <w:instrText xml:space="preserve"> PAGE   \* MERGEFORMAT </w:instrText>
        </w:r>
        <w:r w:rsidRPr="0033474B">
          <w:rPr>
            <w:rFonts w:ascii="Times New Roman" w:hAnsi="Times New Roman" w:cs="Times New Roman"/>
            <w:sz w:val="24"/>
            <w:szCs w:val="24"/>
          </w:rPr>
          <w:fldChar w:fldCharType="separate"/>
        </w:r>
        <w:r w:rsidR="00035D84">
          <w:rPr>
            <w:rFonts w:ascii="Times New Roman" w:hAnsi="Times New Roman" w:cs="Times New Roman"/>
            <w:noProof/>
            <w:sz w:val="24"/>
            <w:szCs w:val="24"/>
          </w:rPr>
          <w:t>2</w:t>
        </w:r>
        <w:r w:rsidRPr="0033474B">
          <w:rPr>
            <w:rFonts w:ascii="Times New Roman" w:hAnsi="Times New Roman" w:cs="Times New Roman"/>
            <w:noProof/>
            <w:sz w:val="24"/>
            <w:szCs w:val="24"/>
          </w:rPr>
          <w:fldChar w:fldCharType="end"/>
        </w:r>
      </w:p>
    </w:sdtContent>
  </w:sdt>
  <w:p w:rsidR="00E81D91" w:rsidRDefault="00E81D9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D91" w:rsidRPr="00E81D91" w:rsidRDefault="00852F5E">
    <w:pPr>
      <w:pStyle w:val="Header"/>
      <w:rPr>
        <w:rFonts w:ascii="Times New Roman" w:hAnsi="Times New Roman" w:cs="Times New Roman"/>
        <w:sz w:val="24"/>
        <w:szCs w:val="24"/>
      </w:rPr>
    </w:pPr>
    <w:r>
      <w:rPr>
        <w:rFonts w:ascii="Times New Roman" w:hAnsi="Times New Roman" w:cs="Times New Roman"/>
        <w:sz w:val="24"/>
        <w:szCs w:val="24"/>
      </w:rPr>
      <w:t xml:space="preserve">Running head: PCI AND CONTINUITY PLANNING </w:t>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336"/>
    <w:rsid w:val="000060A6"/>
    <w:rsid w:val="00035D84"/>
    <w:rsid w:val="000451B7"/>
    <w:rsid w:val="000B24B8"/>
    <w:rsid w:val="000B456B"/>
    <w:rsid w:val="000E58E7"/>
    <w:rsid w:val="000F493C"/>
    <w:rsid w:val="00155946"/>
    <w:rsid w:val="001930EF"/>
    <w:rsid w:val="00210E9D"/>
    <w:rsid w:val="002622D5"/>
    <w:rsid w:val="00284582"/>
    <w:rsid w:val="002A0D9E"/>
    <w:rsid w:val="0033474B"/>
    <w:rsid w:val="003A4CD9"/>
    <w:rsid w:val="003E0639"/>
    <w:rsid w:val="003E4B64"/>
    <w:rsid w:val="00444991"/>
    <w:rsid w:val="004C1EB6"/>
    <w:rsid w:val="0053235A"/>
    <w:rsid w:val="005754C9"/>
    <w:rsid w:val="0058417D"/>
    <w:rsid w:val="005916AF"/>
    <w:rsid w:val="005A21D1"/>
    <w:rsid w:val="005E09FD"/>
    <w:rsid w:val="0060621F"/>
    <w:rsid w:val="00625BFB"/>
    <w:rsid w:val="006E0B0C"/>
    <w:rsid w:val="006E4170"/>
    <w:rsid w:val="00723FB5"/>
    <w:rsid w:val="00726F8B"/>
    <w:rsid w:val="007332C2"/>
    <w:rsid w:val="00784A92"/>
    <w:rsid w:val="00852F5E"/>
    <w:rsid w:val="00874232"/>
    <w:rsid w:val="00893225"/>
    <w:rsid w:val="0090245B"/>
    <w:rsid w:val="00962702"/>
    <w:rsid w:val="009A0B88"/>
    <w:rsid w:val="009D28AF"/>
    <w:rsid w:val="00A02FF9"/>
    <w:rsid w:val="00A2160D"/>
    <w:rsid w:val="00A87550"/>
    <w:rsid w:val="00AC5250"/>
    <w:rsid w:val="00AF2FAD"/>
    <w:rsid w:val="00BA4F25"/>
    <w:rsid w:val="00BD149D"/>
    <w:rsid w:val="00BE7DB5"/>
    <w:rsid w:val="00BF51E5"/>
    <w:rsid w:val="00BF6EF2"/>
    <w:rsid w:val="00C53FB3"/>
    <w:rsid w:val="00C861C2"/>
    <w:rsid w:val="00CA299D"/>
    <w:rsid w:val="00CC7804"/>
    <w:rsid w:val="00D77800"/>
    <w:rsid w:val="00DA54B0"/>
    <w:rsid w:val="00DE1336"/>
    <w:rsid w:val="00E45CDE"/>
    <w:rsid w:val="00E81D91"/>
    <w:rsid w:val="00EB4D4C"/>
    <w:rsid w:val="00EF6122"/>
    <w:rsid w:val="00F41C1E"/>
    <w:rsid w:val="00F44468"/>
    <w:rsid w:val="00F5505D"/>
    <w:rsid w:val="00F80CBD"/>
    <w:rsid w:val="00FA3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8FEF2-1CD1-48AD-B26C-E3919C4F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4B64"/>
    <w:rPr>
      <w:color w:val="0563C1" w:themeColor="hyperlink"/>
      <w:u w:val="single"/>
    </w:rPr>
  </w:style>
  <w:style w:type="paragraph" w:styleId="Header">
    <w:name w:val="header"/>
    <w:basedOn w:val="Normal"/>
    <w:link w:val="HeaderChar"/>
    <w:uiPriority w:val="99"/>
    <w:unhideWhenUsed/>
    <w:rsid w:val="00E81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D91"/>
  </w:style>
  <w:style w:type="paragraph" w:styleId="Footer">
    <w:name w:val="footer"/>
    <w:basedOn w:val="Normal"/>
    <w:link w:val="FooterChar"/>
    <w:uiPriority w:val="99"/>
    <w:unhideWhenUsed/>
    <w:rsid w:val="00E81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sksource.com/wp-content/uploads/2018/06/Sample-Business-Continuity-Plan-Template.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lantemoran.com/explore-our-thinking/insight/2017/08/five-risks-for-pci-dss-non-complianc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ymoid.com/pci-non-compliance-consequences/"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northbridgeinsurance.ca/blog/building-a-strong-small-business-continuity-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2021-07-16T02:30:00Z</dcterms:created>
  <dcterms:modified xsi:type="dcterms:W3CDTF">2021-07-16T02:30:00Z</dcterms:modified>
</cp:coreProperties>
</file>